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Рамонене Инне Александровне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