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4 сентября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индивидуальному предпринимателю Мартыненко Нине Яковлевне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