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«Югранефтеспецтехника» обратилось в Арбитражный суд Томской области с иском к ООО «БСК «Гранд» о взыскании 561 000 рублей задолженности по договору возмездного оказания транспортных и технологических услуг от 01.01.2018 № 15/18. Решением Арбитражного суда Томской области от 19.10.2020 иск удовлетворен в части взыскания 429 114 рублей основного долга, а также 2 000 рублей в возмещение расходов по уплате государственной пошлины; в удовлетворении иска в остальной части отказано. Определением Арбитражного суда Томской области от 16.02.2021 произведена замена истца – ООО «Югранефтеспецтехника» на его правопреемника – Попова С.Н. на основании договора уступки права требования. ООО «БСК «Гранд» обратилось в Арбитражный суд Томской области с заявлением об утверждении мирового соглашения на стадии исполнения решения суда. Определением Арбитражного суда Томской области от 20.04.2021 утверждено мировое соглашение, заключенное между Поповым С.Н. и ООО «БСК «Гранд». Конкурсный управляющий ООО «Югранефтеспецтехника» Песоцкий П.С. обратился в Арбитражный суд Западно-Сибирского округа с жалобой на определение об утверждении мирового соглашения. 2 Арбитражный суд Западно-Сибирского округа постановлением от 08.05.2024 отменил определение суда первой инстанции об утверждении мирового соглашения и направил дело на новое рассмотрение в Арбитражный суд Томской области. ООО «БСК «Гранд»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об утверждении мирового соглашения и направляя дело на новое рассмотрение в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