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в Арбитражный суд Тюменской области обратилась финансовый управляющий ФИО1 с заявлением о признании недействительными перечислений, совершенных ООО «Реал» в пользу ФИО3 в период с августа 2021 года по ноябрь 2022 года на общую сумму 507 110 рублей, и применении последствий недействительности сделки. Определением Арбитражного суда Тюменской области от 25.12.2023 заявление удовлетворено, признаны недействительными сделки по перечислению денежных средств и с ФИО3 в пользу должника взыскана спорная сумма денежных средств. Постановлением Восьмого арбитражного апелляционного суда от 18.03.2024 определение суда первой инстанции отменено, в удовлетворении заявления отказано. Арбитражный суд Западно-Сибирского округа постановлением от 30.05.2024 оставил без изменения постановление суда апелляционной инстанции. Финансовый управляющий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 кассационной инстанций,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пришел к выводу о том, что спорные платежи не могут быть признаны недействительными как совершенные ООО «Реал» и ФИО3 в отсутствие равноценного встречного предоставления в пользу ООО «Реал», поскольку указанные лица являлись только участниками осуществленного должником транзита денежных средств с целью их сокрытия от кредиторов. Окружной суд согласился с выводами суда апелляционной инстанции. Доводы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Определением Верховного Суда Российской Федерации от 24.06.2024 заявителю кассационной жалобы – финансовому управляющему имуществом должника ФИО2 – ФИО1 была предоставлена отсрочка по уплате государственной пошлины в сумме 3 000 рублей до окончания производства по рассмотрению кассационной жалобы. Учитывая, что производство по рассмотрению кассационной жалобы завершено, государственная пошлина в сумме 3 000 рублей подлежит взысканию с должника за счет конкурсной массы. Руководствуясь статьями 102 , 110 , 291.6 , 291.8 , 319 Арбитражного процессуального кодекса Российской Федерации, статьей 333.21 Налогового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Взыскать с ФИО2 за счет конкурсной массы в доход федерального бюджета государственную пошлину в размере 3 000 (три тысячи) рублей. Арбитражному суду Тюменской области выдать исполнительный лист на взыскание государственной пошлины Судья Верховного Суда Российской Федерации Е.Н. Зарубина Суд: Верховный Суд РФ (подробнее) Истцы: ИП Княжев Алексей Александрович (подробнее) Иные лица: 8 ААС (подробнее) Арбитражный суд Западно-Сибирского округа (подробнее) Верховный суд РФ (подробнее) Матушкина Ольга Владимировна, Федотов Никита Николаевич, Федотов Николай Вениаминович (подробнее) Межрайоная ИФНС №6 по Краснодарскому краю (подробнее) ООО "Лидер Шина" (подробнее) УМВД России по Тюменской области (подробнее) Финансовый управляющий Пермякова Елена Владимировна (подробнее) ф/у Пермякова Е. В.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