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заявители обратились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Суда по интеллектуальным правам от 22.02.2024, на момент обращения заявителей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индивидуальных предпринимателей ФИО1 и ФИО2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 Суд: Верховный Суд РФ (подробнее) Истцы: ИП Коваленко Дарья Владимировна (подробнее) ИП Травушкина Екатерина Евгеньевна (подробнее) Ответчики: Управление Федеральной антимонопольной службы по Новосибирской области (подробнее) Иные лица: Седьмой арбитражный апелляционный суд (подробнее) Суд по интеллектуальным правам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