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24.05.2023 завершена процедура реализации имущества Соколова Н.М., в отношении должника не применены правила об освобождении от исполнения обязательств перед кредиторами в силу положений статьи 213.28 Федерального закона от 26.10.2002 № 127-ФЗ «О несостоятельности (банкротстве)». Индивидуальный предприниматель Давыдов А.В. обратился в Арбитражный суд Костромской области с заявлением о выдаче исполнительного листа на взыскание с Соколова Н.М. непогашенного требования в сумме 3 389 017 рублей 11 копеек, включенного в реестр требований кредиторов должника. Определением Арбитражного суда Костромской области от 14.11.2023, оставленным без изменения постановлением Второго арбитражного апелляционного суда от 29.02.2024 и постановлением Арбитражного суда Волго-Вятского округа от 28.05.2024, заявление удовлетворено, выдан исполнительный лист на принудительное исполнение определения арбитражного суда о включении требования кредитора в реестр требований кредиторов должника. 2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установили, что должник при завершении судом процедуры реализации его имущества не был освобожден от исполнения обязательств перед кредиторами, включенные в реестр требований кредиторов должника требования предпринимателя в ходе процедуры реализации имущества должника остались непогашенными, в связи с чем пришли к выводу о наличии оснований для выдачи исполнительного листа на принудительное взыскание непогашенной задолженности после завершения процедуры банкротства.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