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01.03.2024,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«Турэксперт»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"ТУРЭКСПЕРТ" (подробнее) Ответчики: Управление Федеральной антимонопольной службы по г. Москве (подробнее) Управление Федеральной антимонопольной службы по Московской области (подробнее) Судьи дела: Антонова М.К. (судья) (подробнее) Последние документы по делу: Определение от 15 августа 2024 г. по делу № А40-117208/2023 Определение от 1 июля 2024 г. по делу № А40-117208/2023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