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Рассмотрев заявленное ходатайство, суд полагает возможным его удовлетворить. 2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обществом с ограниченной ответственностью «Корпорация «Роснефтегаз» Васильева Юрия Николаевича удовлетворить. Предоставить отсрочку по уплате государственной пошлины до окончания производства по рассмотрению кассационной жалобы.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