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ПСК «Промжилстройинвест»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