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Мамиева А.Г. в Арбитражный суд Республики Северная Осетия-Алания обратился должник с заявлением о признании недействительными результатов торгов в форме публичного предложения по продаже комплекса из 30 объектов недвижимого имущества и заключенного по результатам публичных торгов договора от 19.07.2022 с Тараториным А.С. и применении последствий недействительности в виде возврата в конкурсную массу должника спорного имущества. Определением Арбитражного суда Республики Северная Осетия-Алания от 01.11.2023, оставленным без изменения постановлением Шестнадцатого арбитражного апелляционного суда от 22.01.2024 и постановлением Арбитражного суда Северо-Кавказского округа от 15.04.2024, в удовлетворении заявления отказано. Мамиев А.Г. обратился в Судебную коллегию Верховного Суда Российской Федерации с кассационной жалобой на принятые по 2 обособленному спору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статьями 448, 449 Гражданского кодекса Российской Федерации, положениями статей 110, 111, 139 Федерального закона от 26.10.2002 № 127-ФЗ «О несостоятельности (банкротстве)» и исходили из отсутствия существенных нарушений порядка и процедуры проведения торгов по реализации имущества должника, учитывая, что первые и повторные торги не состоялись по причине отсутствия заявок, публичные торги проведены в соответствии с утвержденным судом Положением о порядке, сроках и условиях реализации имущества должника, в отношении которого не заявлено разногласий.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