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августа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ФИО1 финансовый управляющий имуществом должника ФИО2 обратилась в Арбитражный суд города Москвы с заявлением об утверждении положения об условиях реализации имущества должника, в ходе рассмотрения которого должник просил исключить часть имущества из конкурсной массы. Определением Арбитражного суда города Москвы от 22.01.2021 утверждено положение о порядке, условиях и сроках реализации имущества должника в редакции финансового управляющего; в удовлетворении ходатайства должника об исключении части имущества из конкурсной массы отказано. Постановлением Девятого арбитражного апелляционного суда от 05.04.2021 определение суда первой инстанции оставлено без изменения. Арбитражный суд Московского округа постановлением от 16.06.2021 указанные судебные акты оставил без изменения. Манн Андрей Юрьевич обратился в Судебную коллегию Верховного Суда Российской Федерации с кассационной жалобой на принятые судебные акты в части отказа в удовлетворении ходатайства должника об исключении части имущества из конкурсной массы,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Разрешая спорный вопрос, суды руководствовались статьями 131, 213.25 Федерального закона от 26.10.2002 № 127-ФЗ «О несостоятельности (банкротстве)» и пришли к выводу о том, что должником не представлено надлежащих доказательств того, что спорное имущество необходимо для обеспечения реальной возможности удовлетворения повседневных бытовых потребностей в питании, отдыхе, лечении, гигиене по смыслу статьи 446 Гражданского процессуального кодекса Российской Федерации, а также не представлено надлежащих и достаточных доказательств того, что спорное имущество принадлежит иным лицам, а не самому должнику.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INTERMSTRAVEL DBA PANORAMA TRAVEL (подробнее) Корпорация "Ферст Крандалл" (подробнее) к/у ООО "КБ "Эргобанк" - ГК "АСВ" (подробнее) ООО КБ "ЭРГОБАНК" (подробнее) ф/у Домин А.С. (подробнее) ф/у Манн А.Ю. - Тяпинская Е.Н. (подробнее) ф/у Тяпинская Е.Н. (подробнее) Иные лица: Direction des Affaires civilles et du Sceau de I Entride civile et commerciale intemationale (подробнее) Office of International Judicial Assistance, Departament of Justice (подробнее) Parquet du Procureur general (подробнее) ИФНС России №34 по г.Москве (подробнее) НПС СОПАУ "Альянс управляющих" (подробнее) ООО КБ "ЭРГОБАНК" в лице к/у ГК АСВ (подробнее) Ф/У НОСОВА И.Г. ВОЛЧКОВ А.Н. (подробнее) Судьи дела: Зарубина Е.Н. (судья) (подробнее) Последние документы по делу: Определение от 13 февраля 2023 г. по делу № А40-291728/2018 Определение от 14 сентября 2021 г. по делу № А40-291728/2018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