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Милаева Антона Евгеньевича в Арбитражный суд Астраханской области обратился финансовый управляющий Украинская Т.В. с ходатайством об истребовании у ООО «Безопасность-А» и ООО «Моменто-Деньги» копий протоколов общих собраний участников с 01.01.2018, копий бухгалтерских балансов с 01.01.2018, а также с требованием обеспечить финансовому управляющему доступ, в том числе посредством электронного взаимодействия, к регистрам бухгалтерского и налогового учета с 01.01.2018; об истребовании у АО «Тинькофф Банк», АО «Почта-Банк», ПАО «Банк Синара», ПАО «Совкомбанк», ПАО «Росбанк» сведений по операциям по открытым в банках счетам должника. Определением Арбитражного суда Астраханской области от 21.08.2023 производство по обособленному спору в части истребования документов у АО «Тинькофф Банк», ПАО «Совкомбанк», ПАО «Банк Синара» прекращено; требования к АО «Почта-Банк» и ПАО «Росбанк» о предоставлении сведений по операциям по открытым в банках счетам должника удовлетворены; на ООО «Безопасность-А» возложена обязанность предоставить финансовому управляющему копии протоколов общих собраний участников общества с 2 05.12.2019 по настоящее время, копии бухгалтерских балансов с 05.12.2019 по настоящее время; в удовлетворении ходатайства в остальной части отказано. Постановлением Двенадцатого арбитражного апелляционного суда от 17.10.2023 определение суда первой инстанции в обжалуемой части отменено, в отмененной части принят новый судебный акт; на ООО «Безопасность-А» и ООО «Моменто-Деньги» возложена обязанность обеспечить доступ, в том числе посредством электронного взаимодействия, к регистрам бухгалтерского и налогового учета с 01.01.2018; в остальной части определение суда первой инстанции оставлено без изменения. Арбитражный суд Поволжского округа постановлением от 11.04.2024 отменил постановление апелляционного суда в части обязания ООО «Моменто-Деньги» обеспечить доступ, в том числе посредством электронного взаимодействия, к регистрам бухгалтерского и налогового учета, в отмененной части оставил в силе определение суда первой инстанции. Финансовый управляющий Кальчук А.С. обратился в Судебную коллегию Верховного Суда Российской Федерации с кассационной жалобой и дополнением к ней на постановление суда кассационной инстанции в части отмены постановления апелляционного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и дополнения к ней не установлено. Отказывая в удовлетворении ходатайства в обжалуемой части, суд первой инстанции, с выводами которого впоследствии согласился суд округа, исходил из недоказанности финансовым управляющим того, что доступ к регистрам бухгалтерского и налогового учета общества связан с осуществлением мер по выявлению имущества гражданина; доказательств, свидетельствующих о невозможности оценки рыночной стоимости доли в обществе без предоставления управляющему доступа к регистрам учета не представлено; истребуемая информация содержит сведения о персональных данных физических лиц - заемщиков организации. 3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