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Ширяева Анатолия Васильевича в Арбитражный суд Ставропольского края обратилась Ширяева Светлана Георгиевна (супруга должника) с заявлением о признании недействительными торгов по продаже имущества должника – квартиры. Определением Арбитражного суда Ставропольского края от 30.10.2023 заявление удовлетворено. Постановлением Шестнадцатого арбитражного апелляционного суда от 19.01.2024 определение суда первой инстанции оставлено без изменения. Арбитражный суд Северо-Кавказского округа постановлением от 29.03.2024 указанные судебные акты оставил без изменения. ПАО Банк «ФК Открытие»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торги недействительными, суды руководствовались статьями 447, 449 Гражданского кодекса Российской Федерации, положениями статей 138, 213.26 Федерального закона от 26.10.2002 № 127-ФЗ «О несостоятельности (банкротстве)» и исходили из того, что торги проведены неуполномоченным лицом, с нарушением процедуры, что привело к нарушению прав и законных интересов должника и заинтересованных лиц, а также прав потенциальных покупателей.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