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Ширеева В.Н. обратилась в Арбитражный суд Республики Мордовия с заявлением о признании ее несостоятельной (банкротом), заявив ходатайство об отсрочке внесения денежных средств на депозитный счет суда в размере 25 000 рублей на вознаграждение арбитражного управляющего. Определением Арбитражного суда Республики Мордовия от 07.07.2023 заявление должника принято к производству, назначено судебное заседание по рассмотрению обоснованности заявления и удовлетворено ходатайство должника об отсрочке внесения денежных средств на выплату вознаграждения финансовому управляющему до 30.08.2023; должнику предложено представить доказательства внесения 25 000 рублей на депозитный счет суда для обеспечения возможности оплаты вознаграждения управляющего. Определением Арбитражного суда Республики Мордовия от 13.09.2023, оставленным без изменения постановлением Первого арбитражного апелляционного суда от 30.10.2023 и постановлением Арбитражного суда Волго-Вятского округа от 07.02.2024, производство по делу о банкротстве Ширеевой В.Н. прекращено. 2 Ширеева В.Н.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отсутствие доказательств зачисления денежных средств в сумме 25 000 рублей на депозитный счет суда на дату проведения судебного заседания, учитывая отсутствие в производстве суда иных заявлений о признании должника банкротом, суд первой инстанции, руководствуясь абзацем 5 пункта 2 статьи 213.6 Федерального закона от 26.10.2002 № 127-ФЗ «О несостоятельности (банкротстве)», разъяснениями, изложенными в пункте 19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прекратил производство по делу о банкротстве Ширеевой В.Н. Суды апелляционной и кассационной инстанций согласились с выводами суда первой инстанции. Доводы жалобы выводы судов не опровергают, не подтверждают существенных нарушений норм материального права и норм процессуального права и не являются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