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Карачаево-Черкесской Республики от 27.10.2023 процедура реализации имущества гражданина Эбзеева Арсена Сагитовича завершена, в отношении должника применены положения об освобождении от обязательств. Постановлением Шестнадцатого арбитражного апелляционного суда от 29.01.2024 определение суда первой инстанции в обжалуемой части оставлено без изменения. Арбитражный суд Северо-Кавказского округа постановлением от 23.04.2024 указанные судебные акты оставил без изменения. АО «Тинькофф Банк» обратилось в Судебную коллегию Верховного Суда Российской Федерации с кассационной жалобой на принятые судебные акты в части применения к должнику правила об освобождении от исполнения обязательств,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2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 в обжалуемой части, суды руководствовались положениями статьи 213.28 Федерального закона от 26.10.2002 № 127-ФЗ «О несостоятельности (банкротстве)», разъяснениями, изложенными в пунктах 45 и 46 постановления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граждан», и исходили из отсутствия обстоятельств, препятствующих применению в отношении должника правила об освобождении от дальнейшего исполнения требований кредиторов, не усмотрев в действиях должника недобросовестного поведения, и отсутствия доказательств того, что утрата транспортного средства произошла в результате умышленных недобросовестных действий должника. Доводы кассационной жалобы, с учетом установленных фактических обстоятельств дела,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