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27.10.2023, оставленным без изменения постановлением Восемнадцатого арбитражного апелляционного суда от 17.01.2024 и постановлением Арбитражного суда Уральского округа от 29.03.2024, процедура реализации имущества Андреева Юрия Николаевича завершена, должник освобожден от дальнейшего исполнения обязательств перед кредиторами, в том числе от требований, не заявленных при введении реализации имущества должника. ООО ПКО «ДС Логистик»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представленные доказательства, рассмотрев отчет финансового управляющего имуществом должника, суды пришли к выводу, что все мероприятия, предусмотренные для процедуры реализации имущества гражданина, завершены, иное имущество у должника отсутствует, дальнейшее проведение процедуры банкротства нецелесообразно, в связи с чем завершили процедуру реализации имущества должника.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