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11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города Санкт-Петербурга и Ленинградской области обратился кредитор ФИО2 с заявлением о признании недействительными сделками переход права собственности на долю в размере по 1/31 в праве собственности на земельный участок и жилой дом в пользу ФИО3, ФИО4, ФИО5 и применении последствий недействительности сделки. Определением Арбитражного суда города Санкт-Петербурга и Ленинградской области от 10.10.2023 в удовлетворении заявления отказано. Постановлением Тринадцатого арбитражного апелляционного суда от 08.02.2024 определение суда первой инстанции отменено, признан недействительным договор дарения от 28.12.2018, заключенный между ФИО1 и ФИО3, ФИО5, ФИО4 в лице законного представитель ФИО6; применены последствия недействительности сделки в виде возвращения в конкурсную массу 3/31 доли в праве собственности на жилой дом и земельный участок; в удовлетворении заявления в части требования к ФИО6 отказано. Арбитражный суд Северо-Западного округа постановлением от 06.05.2024 постановление суда апелляционной инстанции оставил без изменения. ФИО1 обратилась в Судебную коллегию Верховного Суда Российской Федерации с кассационной жалобой на принятые по обособленному спору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 руководствовался пунктом 2 статьи 61.2 Федерального закона от 26.10.2002 № 127-ФЗ «О несостоятельности (банкротстве)», разъяснениями, содержащимися в постановлении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и исходил из того, что сделка совершена в период неплатежеспособности должника, безвозмездно, в отношении заинтересованных лиц, в целях вывода ликвидного имущества, в отсутствие какого-либо встречного предоставления. Суд округа поддержал выводы суда апелляционной инстанции. Доводы, изложенные в кассационной жалобе, приводились при рассмотрении спора и мотивированно отклонены судами апелляционной и кассационной инстанций,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Поскольку в передаче жалобы для рассмотрения в судебном заседании Судебной коллегии Верховного Суда Российской Федерации отказано и заявителем нарушены требования к подаче ходатайства о приостановлении исполнения судебных актов, установленные абзацем 2 части 3 статьи 291.6 Арбитражного процессуального кодекса Российской Федерации, оснований для рассмотрения ходатайства о приостановлении исполнения судебных актов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Иные лица: ОАО "Сбербанк России" (подробнее) ОПК ФСБ России в МАП Шереметьево (подробнее) ПАО Банк "Финансовая Корпорация Открытие" для Соковниковой Екатерины Константиновны (подробнее) Управление Федеральной миграционной службы по г. Санкт-Петербургу и Ленинградской области (подробнее) УФССП по Санкт-Петербургу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