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«Статус» и Управлению Федеральной налоговой службы по Магаданской области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