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«Статус» и Управлению Федеральной налоговой службы по Магаданской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"Статус" (подробнее) Ответчики: УФНС по Магаданской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