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«Фокстрот» (далее – Общество) обратилось в Арбитражный суд Калининградской области с заявлением к Управлению Федеральной налоговой службы по Калининградской области (далее – Управление) о признании решения от 09.02.2023 о внесении записи за государственным регистрационным номером (далее – ГРН) 2233900040780 о недостоверности сведений в отношении генерального директора Общества – ФИО1 незаконным; об обязании исключить из Единого государственного реестра юридических лиц (далее – ЕГРЮЛ) указанные сведения. Решением Арбитражного суда Калининградской области от 21.06.2023, оставленным без изменения постановлением Тринадцатого арбитражного апелляционного суда от 31.10.2023 и постановлением Арбитражного суда Северо-Западного округа от 12.03.2024,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дела. В обоснование доводов жалобы заявитель указывает, что Управление не доказало обоснованность оспариваемого решения.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согласно сведениям ЕГРЮЛ учредителем Общества является ФИО2, а генеральным директором – ФИО1 Между обществом с ограниченной ответственностью «Вектор» (арендодатель) и Обществом (арендатор) заключен договор аренды от 24.08.2022, предметом которого является кабинет № 14 площадью 10 кв. м, расположенный по адресу: &lt;...&gt; лит. А. По результатам выездной проверки Управлением составлен протокол осмотра объекта недвижимости от 06.10.2022 № 199, согласно которому Общество по адресу регистрации не находилось; в письме от 16.01.2023 арендодатель сообщил налоговому органу, что договор аренды от 24.08.2022 прекращен 22.09.2022. В рамках проведения налогового контроля Управление направило Обществу в числе прочего уведомление от 22.12.2022 № 11-09/3/56524@ с требованием о явке руководителя (генерального директора) для дачи пояснений по финансово-хозяйственной деятельности организации, указав, что в случае неявки налоговый орган оставляет за собой право на внесение в ЕГРЮЛ записи о недостоверности содержащихся в реестре сведений. Уведомлением от 09.01.2023 № 61 Управление вызвало руководителя Общества для дачи пояснений; в назначенное время ФИО1 не явился. Управление 24.01.2023 произвело допрос ФИО1 с участием адвоката Таршина М.И., о чем составлен протокол от 24.01.2023 № 116. Общество 06.02.2023 сменило адрес регистрации на: &lt;...&gt;, этаж 1, пом. 106, соответствующие сведения внесены в ЕГРЮЛ. Согласно протоколу осмотра от 17.02.2023 № 154, составленному Управлением, Общество не находится по данному адресу. В связи с тем, что в указанный в уведомлении срок достоверные сведения о генеральном директоре Общества не представлены, Управление 09.02.2023 внесло в ЕГРЮЛ запись ГРН 2233900040780 о недостоверности сведений содержащихся в реестр относительно единоличного исполнительного органа. Посчитав действия Управления по внесению записи от 09.02.2023 незаконными, Общество обратилось в арбитражный суд с настоящим заявлением. Исследовав и оценив по правилам статьи 71 АПК РФ представленные доказательства, руководствуясь статьей 51 Гражданского кодекса Российской Федерации, статьями 4 , 5 , 9 Федерального закона от 08.08.2001 № 129-ФЗ «О государственной регистрации юридических лиц и индивидуальных предпринимателей», Приказом Федеральной налоговой службы от 11.02.2016 № ММВ-7-14/72, суды удовлетворили заявленные требования, признав законными действия налогового органа. Материалами дела не подтверждено фактическое осуществление ФИО1 руководства деятельностью Общества и наличие реальной связи с данной организацией.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«Фокстрот»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"Фокстрот" (подробнее) Ответчики: Управление Федеральной налоговой службы по Калининградской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