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Тюменской области обратился финансовый управляющий с заявлением о признании недействительным договора дарения земельного участка, заключенного 19.12.2015 между ФИО1 и ФИО2, и применении последствий недействительности сделки. Определением Арбитражного суда Тюменской области от 23.01.2023 производство по заявлению прекращено на основании пункта 2 части 1 статьи 150 Арбитражного процессуального кодекса Российской Федерации. Постановлением Восьмого арбитражного апелляционного суда от 12.05.2023 определение суда первой инстанции отменено; обособленный спор направлен в суд первой инстанции для рассмотрения по существу. Арбитражный суд Западно-Сибирского округа постановлением от 11.08.2023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Отменяя определение суда о прекращении производства по заявлению и направляя обособленный спор в суд первой инстанции для рассмотрения спора по существу, суд апелляционной инстанции руководствовался статьями 4 , 150 Арбитражного процессуального кодекса Российской Федерации и исходил из того, что ранее рассмотренное судом общей юрисдикции требование не является тождественным вновь заявленному. Суд округа поддержал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8 ААС (подробнее) Арбитражный суд Западно-Сибирского округа (подробнее) ИП Гайнетдинов Р.М. (подробнее) ООО ЭКСПРЕСС -КЕРДИТ (подробнее) ПАО Банк ВТБ (подробнее) УФНС России по Курганской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