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на указанные судебные акты, одновременно заявив ходатайство об уменьшении размера государственной пошлины за подачу кассационной жалобы до 500 руб. В силу статьи 102 Арбитражного процессуального кодекса Российской Федерации (далее –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силу подпункта 12 пункта 1 статьи 333.21 Налогового кодекса Российской Федерации при подаче данной кассационной жалобы надлежит уплатить государственную пошлину в размере 3000 руб. Заявитель представил документ об уплате пошлины в размере 500 руб.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у заявителя денежных средств в размере, необходимом для уплаты государственной пошлины на дату подачи жалобы. Между тем заявитель не представил никаких документов, подтверждающих отсутствие у него денежных средств для уплаты государственной пошлины в размере, установленном Налоговым кодексом Российской Федерации. При таком положении в удовлетворении ходатайства об уменьшении размера государственной пошлины за рассмотрение кассационной жалобы на решение Арбитражного суда Ставропольского края от 28.07.2023, постановление Шестнадцатого арбитражного апелляционного суда от 05.12.2023 и постановление Арбитражного суда Северо-Кавказского округа от 15.03.2024 по делу № А63-13852/2021 следует отказать, а кассационную жалобу возвратить заявителю без рассмотрения по существу на основании статьи 291.5 АПК РФ . Кассационная жалоба подана в электронном виде, в связи с чем бумажный носитель с текстом кассационной жалобы в адрес заявителя не возвращается. Поскольку чек по операции ПАО «Сбербанк» от 27.04.2024 на сумму 500 руб. также представлен в электронном виде, вопрос о возврате государственной пошлины из федерального бюджета в отсутствие оригинала указанного чека не может быть разрешен. Следует отметить, что заявитель не лишен возможности вновь обратиться с кассационной жалобой в Верховный Суд Российской Федерации, представив необходимые документы, свидетельствующие об отсутствии у заявителя денежных средств в размере, необходимом для уплаты государственной пошлины (3000 руб.), а в случае пропуска процессуального срока на подачу кассационной жалобы заявить также ходатайство о его восстановлении. Руководствуясь статьями 184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об уменьшении размера государственной пошлины за рассмотрение кассационной жалобы отказать. Возвратить ФИО1 кассационную жалобу на решение Арбитражного суда Ставропольского края от 28.07.2023, постановление Шестнадцатого арбитражного апелляционного суда от 05.12.2023 и постановление Арбитражного суда Северо-Кавказского округа от 15.03.2024 по делу № А63-13852/2021. Судья Верховного Суда Российской Федерации Н.С. Чучунова Суд: Верховный Суд РФ (подробнее) Ответчики: ИП Глава КФХ Волошина М.А. (подробнее) Судьи дела: Чучунова Н.С. (судья) (подробнее) Последние документы по делу: Определение от 22 мая 2024 г. по делу № А63-13852/2021 Определение от 8 мая 2024 г. по делу № А63-13852/2021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