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«ООО Вита-Лайн» (далее – Общество, истец) обратилось в Арбитражный суд Краснодарского края с иском к индивидуальному предпринимателю ФИО1 (далее – Предприниматель, ответчик, заявитель) о взыскании неосновательного обогащения в размере 60 000 руб., убытков в сумме 50 000 руб., неустойки в размере 12 000 руб. и расходов на оплату услуг представителя в размере 20 000 руб. Предприниматель обратился в Арбитражный суд Краснодарского края с встречным иском к Обществу о взыскании задолженности в размере 54 000 руб. Решением Арбитражного суда Краснодарского края от 31.05.2021 по первоначальному иску с Предпринимателя в пользу Общества взыскано неосновательное обогащение в размере 60 000 руб., неустойка в сумме 12 000 руб., расходы на оплату услуг представителя в размере 11 800 руб., а также расходы по оплате госпошлины в размере 2 750 руб., в остальной части в удовлетворении первоначального иска отказано; в удовлетворении встречного иска отказано; предпринимателю возвращено 40 руб., излишне уплаченной государственной пошлины. Решение суда не было обжаловано сторонами и вступило в законную силу. 02.07.2021 взыскателю выдан исполнительный лист ФС № 032173078 (далее – исполнительный лист). Общество обратилось в Арбитражный суд Краснодарского края с заявлением от 08.08.2023 о выдаче дубликата исполнительного листа. Определением Арбитражного суда Краснодарского края от 09.10.2023, оставленным без изменения постановлением Пятнадцатого арбитражного апелляционного суда от 12.12.2023, заявление удовлетворено. Постановлением Арбитражного суда Северо-Кавказского округа от 14.03.2024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процессуального права. В числе прочих доводов податель жалобы указывает, что вывод судов об утрате исполнительного листа не соответствует фактическим обстоятельствам дела. В материалах дела отсутствуют сведения об извещении отдела судебных приставов по Прикубанскому округу г. Краснодара ГУ ФССП России по Краснодарскому краю о времени и месте судебного заседания. Судами неправомерно отклонены доводы Предпринимателя о подаче заявления о выдаче дубликата исполнительного листа неуполномоченным лицом. Суд апелляционной инстанции лишил Предпринимателя возможности реализовать свое право на принятие участия в судебном заседании путем использования системы веб-конференции.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исполнительный лист был выдан 02.07.2021 на основании вступившего в законную силу решения суда по настоящему делу. Исполнительный лист, выданный Арбитражным судом Краснодарского края, был направлен в службу судебных приставов для принудительного исполнения. Судебным приставом отдела судебных приставов по Прикубанскому округу г. Краснодара ФИО2 20.08.2021 было возбуждено исполнительное производство № 193972/21/23041-ИП о взыскании задолженности с Предпринимателя. 20.12.2021 исполнительное производство было окончено в соответствии с пунктом 3 части 1 статьи 46 Федерального закона от 02.10.2007 № 229-ФЗ «Об исполнительном производстве». Общество указывает на утрату исполнительного листа службой судебных приставов, в подтверждение чего представило справку от 01.08.2023, согласно которой исполнительный лист был направлен взыскателю посредством почтовой корреспонденции, дополнительной проверкой исполнительный лист не обнаружен, установлен факт его утраты. Суды первой и апелляционной инстанций, с выводами которых согласился суд округа, исследовав и оценив по правилам статей 9 , 65 , 68 , 71 АПК РФ представленные в материалы дела доказательства, руководствуясь статьями 321 , 323 АПК РФ , Федеральным законом от 02.10.2007 № 229-ФЗ «Об исполнительном производстве», удовлетворили заявление Общества о выдаче дубликата исполнительного листа. При этом судебные инстанции исходили из того, что после окончания исполнительного производства исполнительный лист был направлен взыскателю, что отражено в справке службы судебных приставов от 01.08.2023. Также в справке указано, что дополнительной проверкой исполнительный лист не обнаружен, установлен факт его утраты. Отслеживание корреспонденции, направленной простым почтовым отправлением, по пути прохождения не представляется возможным. Простая корреспонденция в отделении почтовой связи не регистрируется, номер не присваивается. При отправке простой корреспонденции квитанция об отправке простого отправления не выдается, идентификационный номер не присваивается, что исключает возможность истребования данного доказательства у службы судебных приставов. С заявлением о выдаче дубликата исполнительного листа Общество обратилось в суд в пределах трехлетнего срока предъявления исполнительного листа к исполнению. Период с момента осведомления Общества об утрате исполнительного листа до момента обращения в суд с заявлением о выдаче его дубликата в данном случае правового значения не имеет. Факты наличия исполнительного листа или полного исполнения содержащихся в нем требований Предприниматель не подтвердил.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"Вита-Лайн" (подробнее) Ответчики: ИП Мнекин А.и.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