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"КУН ВОСТОК" (подробнее) Ответчики: ЦЕНТРАЛЬНАЯ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