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«Браво» (далее – Общество) обратилось в Арбитражный суд Калининградской области с заявлением к Управлению Федеральной налоговой службы по Калининградской области (далее – Управление) о признании незаконным решения о внесении в Единый государственный реестр юридических лиц (далее – ЕГРЮЛ) записи за государственным регистрационным номером (далее – ГРН) 2233900014148 от 19.01.2023 о недостоверности сведений в отношении генерального директора Общества – ФИО1; обязании Управления исключить указанную запись из ЕГРЮЛ. Решением Арбитражного суда Калининградской области от 05.04.2023 требования удовлетворены. Тринадцатый арбитражный апелляционный суд, установив наличие безусловных оснований, предусмотренных частью 4 статьи 270 Арбитражного процессуального кодекса Российской Федерации (далее – АПК РФ) для отмены решения, определением от 03.08.2023 перешел к рассмотрению дела по правилам, установленным для рассмотрения дела в суде первой инстанции на основании части 6.1 статьи 268 АПК РФ . Суд привлек к участию в деле в качестве третьего лица, не заявляющего самостоятельных требований относительно предмета спора, ФИО1 Постановлением Тринадцатого арбитражного апелляционного суда от 26.10.2023, оставленным без изменения постановлением Арбитражного суда Северо-Западного округа от 05.03.2024, решение от 05.04.2023 отменено, в удовлетворении заявления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 апелляционной инстанции неправомерно перешел к рассмотрению дела по правилам первой инстанции, что позволило Управлению представить новые доказательства, которые не фигурировали ранее, и в приобщении которых было отказано в судебном заседании 22.06.2023.Апелляционной инстанцией приняты во внимание доводы, которые не подтверждены доказательствами и не имеют отношение к рассматриваемому спору.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зарегистрировано в ЕГРЮЛ 15.07.2021, участником которого с долей в уставном капитале в размере 100% является ФИО1, являющейся также директором юридического лица. Налоговым органом 19.01.2023 в ЕГРЮЛ была внесена запись ГРН 2233900014148 в отношении ФИО1 о недостоверности сведений, как о генеральном директоре Общества. Полагая незаконным решение о внесении названной записи в ЕГРЮЛ, Общество обратилось в арбитражный суд с настоящим заявлением. Повторно исследовав и оценив по правилам статьи 71 АПК РФ представленные доказательства, руководствуясь статьями 11 , 21.1 Федерального закона от 08.08.2001 № 129-ФЗ «О государственной регистрации юридических и индивидуальных предпринимателей», суд апелляционной инстанции, с выводами которого согласился суд округа, отменил решение суда первой инстанции и отказал в удовлетворении заявления, придя к выводу, что налоговым органом соблюдена процедура внесения записи о недостоверности, оспариваемое решение Управления соответствует требованиям закона. В частности, апелляционная инстанция исходила из того, что собранные Управлением доказательства по итогам проведенных контрольных мероприятий, показания ФИО1 по вопросу ведения финансово-хозяйственной деятельности, оформленные протоколом от 26.01.2023, не подтверждают фактическое осуществление ФИО1 руководства деятельностью Общества и наличие реальной связи с данной организацией, а напротив, свидетельствуют о номинальном характере регистрационной записи. Общество не опровергло результаты проверки регистрирующего органа.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«Браво»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"Браво" (подробнее) Ответчики: Управление Федеральной налоговой службы по Калининградской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