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Михайловой Марии Николаевны в Арбитражный суд Волгоградской области обратился финансовый управляющий с заявлением о признании недействительной сделкой платежа от 29.04.2019, произведенного должником в пользу Ивановой Натальи Геннадьевны на сумму 1 000 000 рублей, и применении последствий недействительности сделки. Определением Арбитражного суда Волгоградской области от 18.08.2023 заявление финансового управляющего удовлетворено. Постановлением Двенадцатого арбитражного апелляционного суда от 14.12.2023 определение суда первой инстанции отменено, в удовлетворении заявления отказано. Арбитражный суд Поволжского округа постановлением от 29.02.2024 постановление суда апелляционной инстанции оставил без изменения. ООО «Ласселсбергер» обратилось в Судебную коллегию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 апелляционной инстанции руководствовался статьями 181, 199, 200 Гражданского кодекса Российской Федерации, положениями статьи 61.2 Федерального закона от 26.10.2002 № 127-ФЗ «О несостоятельности (банкротстве)», разъяснениями, изложенными в пункте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пропуска заявителем годичного срока исковой давности по требованию о признании недействительной подозрительной сделки должника, отсутствия совокупности обстоятельств, влекущих недействительность сделки, отсутствия обстоятельств, позволяющих квалифицировать спорный платеж в качестве мнимой сделки. Суд округа поддержал выводы суда апелляционной инстанции.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