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«Побережье» обратилось в Арбитражный суд Алтайского края с иском о взыскании с ООО «Новый дом» 9 029 002 рублей 77 копеек задолженности по возврату авансовых платежей, уплаченных по договору комиссии от 19.11.2016 № 19/16, и 1 430 960 рублей 42 копеек процентов за пользование чужими денежными средствами за период с 01.01.2019 по 08.09.2021. Судом принят встречный иск ООО «Новый дом» о признании недействительными договора комиссии от 19.11.2016 № 19/16 и гарантийного письма, подписанного от имени ООО «Новый дом». Решением Арбитражного суда Алтайского края от 31.05.2023 первоначальный иск удовлетворен, в удовлетворении встречного иска отказано. Постановлением Седьмого арбитражного апелляционного суда от 10.10.2023 отменено решение суда первой инстанции в части удовлетворения первоначального иска и в указанной части принят новый судебный акт об отказе в удовлетворении первоначального иска; в остальной части решение суда первой инстанции оставлено без изменения. Арбитражный суд Западно-Сибирского округа постановлением от 11.03.2024 постановление суда апелляционной инстанции оставил без изменения. ООО «Побережье»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первоначального иска, суд апелляционной инстанции, с выводами которого впоследствии согласился суд округа,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 , 310 , 395 , 421 , 431 , 779 , 990 , 991 , 999 , 1001 Гражданского кодекса Российской Федерации, истолковав условия договоров и сопоставив их условия, учитывая предшествующее заключению договоров поведение сторон и их последующее взаимодействие, а также учитывая продолжение исполнения ответчиком обязанности по передаче товара и организации его доставки в пункт поставки покупателю, пришел к выводу об отсутствии возникновения на стороне ответчика неосновательного обогащения. Отказывая в удовлетворении встречного иска о признании недействительными договора комиссии и гарантийного письма, суды исходили из фактического исполнения сторонами договора комиссии и пропуска срока исковой давности. Доводы, изложенные в кассационной жалобе, приводились при рассмотрении дела,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"Побережье" (подробнее) Ответчики: ООО "НОВЫЙ-ДОМ"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