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Центральной акцизной таможне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ЗАО "АКРОНД" (подробнее) Ответчики: Центральная Акцизная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