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«КейТи-Транс» обратилось в Арбитражный суд города Санкт-Петербурга и Ленинградской области с иском о взыскании с ООО «Ди Эл Икс Эдженси Раша» 4 587 343 рублей долга по договору транспортной экспедиции от 08.02.2022 № 08022201. Решением Арбитражного суда города Санкт-Петербурга и Ленинградской области от 11.04.2023 иск удовлетворен. Постановлением Тринадцатого арбитражного апелляционного суда от 30.10.2023 решение суда первой инстанции изменено; иск удовлетворен в части взыскания 870 000 рублей задолженности, 26 100 рублей неустойки, с начислением неустойки по день фактического исполнения обязательства, а также расходов по уплате государственной пошлины по иску и апелляционной жалобе в размере 3 917 рублей, расходов на оплату услуг представителя в размере 10 600 рублей; в удовлетворении иска в остальной части отказано. Арбитражный суд Северо-Западного округа постановлением от 27.02.2024 оставил без изменения постановление суда апелляционной инстанции. ООО «КейТи-Транс»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учитывая условия договора, руководствуясь положениями статей 15 , 309 , 310 , 393 , 799 , 781 , 801 Гражданского кодекса Российской Федерации, суд апелляционной инстанции пришел к выводу о наличии оснований для частичного удовлетворения иска. Окружной суд согласился с выводами апелляционного суда.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"КЕЙТИ-ТРАНС" (подробнее) Ответчики: ООО "ДИ ЭЛ ИКС ЭДЖЕНСИ РАША"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