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«Эко-Сити» (далее – ООО «Эко- Сити», Общество, истец, заявитель) обратилось в Арбитражный суд Ставропольского края с исковым заявлением к товариществу собственников жилья «Радомир» (далее – ТСЖ «Радомир», Товарищество, ответчик) о взыскании задолженности по договору на оказание услуг по обращению с твердыми коммунальными отходами № 03_01_0171 от 01.01.2018 за период с 01.01.2023 по 31.03.2023 в размере 130 092,75 руб. До рассмотрения спора по существу в связи с погашением ответчиком суммы основного долга истец в порядке статьи 49 Арбитражного процессуального кодекса Российской Федерации (далее - АПК РФ) заявил ходатайство об отказе от исковых требований в полном объеме. Определением от 23.08.2023 судом принят отказ ООО «Эко-Сити» от исковых требований, производство по делу прекращено на основании пункта 1 части 4 статьи 150 АПК РФ , с ответчика взыскана государственная пошлина в доход федерального бюджета в размере 4 903 руб. Постановлением апелляционного суда от 28.11.2023 определение от 28.03.2023 изменено, с Товарищества взыскано 2 869 руб. государственной пошлины, с Общества в доход федерального бюджета взыскано 610 руб. государственной пошлины; в остальной части определение от 23.08.2023 оставлено без изменений. Постановлением Арбитражного суда Северо-Кавказского округа от 22.02.2024 указанные судебные акты оставлены без изменения. Общество обратилось в Верховный Суд Российской Федерации с кассационной жалобой на постановления суда апелляционной и кассационной инстанций, одновременно заявив ходатайство о предоставлении отсрочки уплаты государственной пошлины за ее подачу. Пунктом 2 части 5 статьи 291.3 АПК РФ установлено, что к кассационной жалобе прилагаются, в том числе, документы, подтверждающие уплату государственной пошлины в установленных порядке и размере или право на получение льготы по уплате государственной пошлины, либо ходатайство о предоставлении отсрочки, рассрочки уплаты государственной пошлины, об уменьшении ее размера. В силу статьи 102 АПК РФ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В соответствии с подпунктом 12 пункта 1 статьи 333.21 Налогового кодекса Российской Федерации (далее – НК РФ)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3 000 руб. Согласно пункту 2 статьи 333.22 НК РФ , Верховный Суд Российской Федерации, исходя из имущественного положения плательщика, вправе освободить его от уплаты государственной пошлины либо уменьшить ее размер, а также отсрочить (рассрочить) ее уплату в порядке, предусмотренном статьей 333.41 настоящего Кодекса. Статьей 333.41 НК РФ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Кодекса. Согласно пункту 4 постановления Пленума Высшего Арбитражного Суда Российской Федерации от 20.03.1997 № 6 «О некоторых вопросах применения арбитражными судами законодательства Российской Федерации о государственной пошлине» отсрочка или рассрочка уплаты государственной пошлины, уменьшение ее размера производится по письменному ходатайству заинтересованной стороны. При этом должны быть приведены соответствующие обоснования с приложением документов, свидетельствующих о том, что имущественное положение заинтересованной стороны не позволяет ей уплатить государственную пошлину в установленном размере при обращении в суд. К документам, устанавливающим имущественное положение заинтересованной стороны, относятся: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 (включая счета филиалов и представительств юридического лица – заинтересованной стороны); подтвержденные банком (банками) данные об отсутствии на соответствующем счете (счетах) денежных средств в размере, необходимом для уплаты государственной пошлины, а также об общей сумме задолженности владельца счета (счетов) по исполнительным листам и платежным документам. Учитывая, что заявителем представлены документы, подтверждающие невозможность уплатить государственную пошлину на момент обращения с настоящей жалобой, ходатайство о предоставлении отсрочки ее уплаты подлежит удовлетворению. Руководствуясь статьями 102 , 184 , 291.3 Арбитражного процессуального кодекса Российской Федерации, статьями 333.21 , 333.22 , 333.41 Налогового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«Эко-Сити» удовлетворить. Предоставить обществу с ограниченной ответственностью «Эко-Сити» отсрочку по уплате государственной пошлины в сумме 3 000 руб. до окончания производства по рассмотрению кассационной жалобы. Судья Верховного Суда Российской Федерации А.А. Якимов Суд: Верховный Суд РФ (подробнее) Истцы: ООО "Эко-Сити" (подробнее) Ответчики: ТСЖ "Радомир"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