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«Севзапспецстрой» обратилось в Арбитражный суд Республики Коми с иском, уточненным в порядке статьи 49 Арбитражного процессуального кодекса Российской Федерации, к ФИО2, ФИО3 о взыскании солидарно 46 562 154 рубля 80 копеек убытков. К участию в деле в качестве третьих лиц, не заявляющих самостоятельных требований относительно предмета спора, привлечены государственное казенное учреждение Республики Коми «Управление автомобильных дорог Республики Коми», служба Республики Коми строительного, жилищного и технического надзора (контроля), временный управляющий общества с ограниченной ответственностью «Севзапспецстрой» ФИО4, общество с ограниченной ответственностью «ДавСтрой». Решением Арбитражного суда Республики Коми от 26.06.2023, оставленным без изменения постановлением Второго арбитражного апелляционного суда от 07.11.2023 и постановление Арбитражного суда Волго-Вятского округа от 09.04.2024, в удовлетворении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заявителем к ходатайству об отсрочке уплаты государственной пошлины не приложены необходимые сведения, подтверждающие отсутствие возможности уплатить государственную пошлину в установленном размере, а указано лишь на введение в отношении истца процедуры банкротства – внешнего управления и отсутствие имущества и денежных средств без соответствующего документального подтверждения.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внешнего управляющего общества с ограниченной ответственностью «Севзапспецстрой» ФИО1 о предоставлении отсрочки по уплате государственной пошлины отказать. Кассационную жалобу внешнего управляющего общества с ограниченной ответственностью «Севзапспецстрой» ФИО1 на решение Арбитражного суда Республики Коми от 26.06.2023, постановление Второго арбитражного апелляционного суда от 07.11.2023 и постановление Арбитражного суда Волго-Вятского округа от 09.04.2024 по делу № А293925/2022 возвратить. Судья Верховного Суда Российской Федерации Н.С. Чучунова Суд: Верховный Суд РФ (подробнее) Истцы: ООО "Севзапспецстрой" (подробнее) Иные лица: Арбитражный суд Волго - Вятского округа (подробнее) АУ РК "Управление государственной экспертизы Республики Коми" (подробнее) Второй абиражный апелляционный суд (подробнее) ИФНС ПО МОСКОВСКОМУ РАЙОНУ Г. КАЗАНИ (подробнее) МВД России по РК (подробнее) Отдел по вопросам миграции УМВД России по городскому округу Подольск (подробнее) Представитель Лозового А.В. по доверенности А.В. Лапов (подробнее) представитель ответчика Барбир Иван Павлович (подробнее) Управление по вопросам миграции МВД по РК (подробнее) Судьи дела: Якимов А.А. (судья) (подробнее) Последние документы по делу: Определение от 18 июня 2024 г. по делу № А29-3925/2022 Определение от 4 июня 2024 г. по делу № А29-3925/2022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