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«ВАЛ 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МИКРОКРЕДИТНАЯ КОМПАНИ "ВАЛ ФИНАНС" (подробнее) Ответчики: Управление Федеральной антимонопольной службы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