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Сибирское управление Федеральной службы по экологическому, технологическому и атомному надзору обратилось с заявлением к казенному учреждению Омской области «Управление заказчика по строительству транспортных объектов и гидротехнических сооружений» об обязании совершить определенные действия. Решением Арбитражного суда Омской области от 27.12.2021 заявление удовлетворено. Восьмой арбитражный апелляционный суд определением от 01.04.2022 перешел к рассмотрению дела по правилам суда первой инстанции и привлек к участию в деле в качестве соответчиков Минимущество Омской области и Минстрой Омской области. Постановлением Восьмого арбитражного апелляционного суда от 24.05.2022, оставленным без изменения постановлением Арбитражного суда Западно-Сибирского округа от 31.08.2022, решение отменено, заявление удовлетворено. Не согласившись с принятыми по делу судебными актами, Минстрой Омской области и Минимущество Омской области обратились с кассационными жалобами в Верховный Суд Российской Федерации, ссылаясь на наличие оснований для их обжалования в порядке статьи 2911 Арбитражного процессуального кодекса Российской Федерации (далее – АПК РФ). Изучив изложенные в жалобах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2916 АПК РФ,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Принимая обжалуемое постановление, апелляционный суд, оценив представленные в материалы дела доказательства по правилам статьи 71 АПК РФ , руководствуясь положениями законодательства, регулирующими спорные правоотношения, установив факты прекращения строительства участков Омского метрополитена, незавершения мероприятий по консервации спорных объектов капитального строительства и наличия несанкционированного доступа внутрь посторонних лиц, признал заявленные требования обоснованными. Суд округа с выводами суда апелляционной инстанции согласился. Доводы жалоб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Поскольку дело не истребовано, заявленное Минстроя Омской области ходатайство о приостановлении исполнения судебных актов рассмотрению не подлежит. Руководствуясь статьями 2916 и 2918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Министерства строительства Омской области, Министерства имущественных отношений Омской области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В.В. Попов Суд: Верховный Суд РФ (подробнее) Истцы: Сибирское управление Федеральной службы по экологическому, технологическому и атомному надзору (подробнее) Ответчики: Казенное учреждение Омской области "Управление заказчика по строительству транспортных объектов и гидротехнических сооружений" (подробнее) Иные лица: Администрация города Омска (подробнее) Департамент архитектуры и градостроительства Администрации города Омска. (подробнее) Департамент имущественных отношений Администрации города Омска (подробнее) Министерство имущественных отношений Омской области (подробнее) Министерство строительства, транспорта и дорожного хозяйства Омской области (подробнее) Прокуратура Омской области (подробнее) Судебный пристав-исполнитель МРО по ОИП ГУФССП России по Омской области Мкртчан Ю.В. (подробнее) Последние документы по делу: Определение от 14 декабря 2023 г. по делу № А46-11828/2021 Определение от 26 декабря 2022 г. по делу № А46-11828/2021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