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коммерческий банк «Мастер-банк» (открытое акционерное общество) в лице государственной корпорации «Агентство по страхованию вкладов» (далее – КБ «Мастер-банк», Банк, истец, заявитель) обратился в Арбитражный суд города Москвы с исковым заявлением к обществу с ограниченной ответственностью «Мизерикорд» (далее – ООО «Мизерикорд», Общество, ответчик) о взыскании 232 082 025,60 руб. убытков. Решением Арбитражного суда города Москвы от 12.07.2023, оставленным без изменения постановлением Девятого арбитражного апелляционного суда от 18.10.2023, в удовлетворении исковых требований отказано. Постановлением Арбитражного суда Московского округа от 29.02.2024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выводы судов о пропуске Банком срока исковой давности сделаны с нарушением положений статьи 200 Гражданского кодекса Российской Федерации (далее – ГК РФ); суды пришли к неправомерным выводам о том, что Банком не представлено доказательств передачи ответчику задания (поручения) на установление залоговых требований к должнику по кредитным обязательствам заемщика; судами не учтены положения пункта 2.1.2 договора; суды не приняли во внимание очевидное упущение со стороны ответчика при исполнении договора, выразившееся в незаявлении требования Банка о включении в реестр требований кредиторов должника в качестве обеспеченного залогом имущества должника, при том что заявление такого требования находилось в рамках разумных, профессиональных и добросовестных действий ответчика; ошибочно сослались на Порядок работы с активами ликвидируемых финансовых организаций, утвержденный решением Правления от 08.08.2016; неправомерно отказали в удовлетворении ходатайства о приостановлении производства по настоящему делу до даты завершения реализации предмета ипотеки в рамках дела № А41-2451/2015 о банкротстве должника.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16.01.2014 по делу № А40-172055/2013 КБ «Мастер-банк» признан несостоятельным (банкротом), в отношении него открыто конкурсное производство; функции конкурсного управляющего возложены на государственную корпорацию «Агентство по страхованию вкладов» (далее также – Агентство). 05.02.2014 между истцом (заказчик, Банк) и ответчиком (исполнитель) заключен договор об оказании юридической помощи № 2014-109/14-01, по условиям которого исполнитель обязуется по заданию заказчика оказать юридические и иные услуги в объеме, сроки и на условиях, предусмотренных настоящим договором, а заказчик обязуется оплатить их услуги. Перечень оказываемых исполнителем услуг определяется в техническом задании (приложение № 1 к договору), которое подписывается сторонами и является неотъемлемой частью настоящего договора. В силу пункта 2.1 договора оказания юридических услуг исполнитель обязан действовать в строгом соответствии с разъяснениями, рекомендациями, распоряжениям, регламентами, в частности, Регламентом взаимодействия Юридического управления с привлеченными для осуществления ликвидационных процедур специализированными организациями, утвержденным решением Правления Агентства от 06.06.2012 (протокол № 34) и иными внутренними документами Агентства, в том числе согласовывать с заказчиком процессуальные действия, совершаемые исполнителем, еженедельно направлять сведения о судебной работе, ежемесячно предоставлять отчетность по установленной форме. Согласно пункту 4.2 договора в случае неисполнения или ненадлежащего исполнения обязательств по настоящему договору исполнитель на основании соответствующего требования заказчика возмещает причиненные убытки в полном объеме, в том числе убытки, подлежащие возмещению по результатам рассмотрения соответствующих жалоб, заявлений кредиторов, а также убытки, возникшие при расторжении настоящего договора по основаниям, предусмотренным пунктом 6.6 настоящего договора, а также в результате выплаты финансовых санкций, наложенных государственными органами на заказчика (его работников) вследствие ненадлежащего исполнения исполнителем обязательств по настоящему договору. 02.02.2006 между истцом (Банк) и ООО «Марта Микс» (заемщик) заключен кредитный договор № &lt;***&gt; с 6 (шестью) дополнительными соглашениями к кредитному договору. Согласно условиям кредитного договора банк предоставляет заемщику кредит в форме кредитной линии с лимитом кредитования (задолженности) в размере 342 778 300 руб. с 02.02.2006 по 30.01.2015. В обеспечение исполнения обязательств заемщика по кредитному договору между Банком и закрытым акционерным обществом «Татариново» (далее - ЗАО «Татариново») заключены договоры ипотеки от 26.12.2011 № &lt;***&gt;-ДЗ-ип и от 26.03.2012 № &lt;***&gt;-ДЗ-ип-2, предметом которых являются 23 земельных участка сельскохозяйственного назначения общей площадью 3 791 400 м2, расположенные в Ступинском районе Московской области, общей стоимостью 626 852 800 руб. Решением Арбитражного суда города Москвы от 11.08.2014 по делу № А40-85526/2014, оставленным без изменения постановлением Девятого арбитражного апелляционного суда от 27.10.2014, с заемщика в пользу Банка взыскана задолженность в размере 342 374 910 руб., проценты за пользование кредитом в размере 169 008 032,02 руб., задолженность по повышенным процентам на сумму просроченных и неуплаченных процентов за пользование кредитом в размере 41 753 317,37 руб. Решением Арбитражного суда Московской области от 15.04.2015 по делу № А41-2451/2015 ЗАО «Татариново» признано несостоятельным (банкротом), в отношении него открыто конкурсное производство по упрощенной процедуре ликвидируемого должника. В газете «Коммерсантъ» № 74 (5584) от 25.04.2015 опубликовано сообщение о признании должника банкротом и об открытии конкурсного Определением Арбитражного суда Московской области от 09.02.2018 срок конкурсного производства продлен до 14.08.2018. 11.11.2019 между истцом и ответчиком подписано соглашение о расторжении договора об оказании юридических услуг № 2014-109/14-01 с 30.11.2019, определен порядок оплаты оказанных услуг. Исковые требования мотивированы ненадлежащим исполнением ответчиком обязательств по договору, выразившегося в непринятии исполнителем мер по предъявлению требований о включении в реестр требований кредиторов залогодателя ЗАО «Татариново» по кредитным обязательствам ООО «Марта Микс», как обеспеченных залогом недвижимого имущества. В настоящее время реестр требований кредиторов ЗАО «Татариново» закрыт, следовательно, истец лишен возможности удовлетворить свои требования по кредитному договору от 02.02.2006 № &lt;***&gt; за счет залогодателя, в связи с чем, истцу причинен материальный ущерб в размере 232 082 025,60 руб. Поскольку инициированный и реализованный истцом досудебный порядок урегулирования спора не принес положительного результата, истец обратился с иском в суд.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15 , 195 - 196 , 199 - 200 , 207 , 393 , ГК РФ, статьей 138 Федерального закона от 26.10.2002 № 127-ФЗ «О несостоятельности (банкротстве)» (далее - Закон о банкротстве), разъяснениями, изложенными в пункте 4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пункте 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пунктах 5, 12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пунктах 12-13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установив, что истцом пропущен срок исковой давности, констатировав отсутствие всех элементов состава гражданско-правового нарушения, необходимых и достаточных для привлечения ответчика к ответственности в виде возмещения убытков в заявленной сумме, отказали в иске. При этом судебные инстанции исходили из того, что решение о банкротстве ЗАО «Татариново» было принято 15.04.2015; в газете «Коммерсантъ» № 74 (5584) от 25.04.2015 опубликовано сообщение о признании ЗАО «Татариново» банкротом и об открытии конкурсного сведения о дате признании ЗАО «Татариново» банкротом и дате закрытия реестра являлись общедоступными и должны были быть известны истцу. Истец должен был узнать о несовершении действий по установлению залогового статуса Банка из форм отчетности за июнь 2015 года, которые были представлены Банку исполнителем не позднее 10.07.2015, а также из акта сдачи-приемки оказанных услуг за июнь 2015 года, который был представлен не позднее 15.07.2015; все формы отчетности сдавались в Агентство на постоянной основе еженедельно и ежемесячно в течение всего срока действия договора. Судами учтено, что утвержденный в Агентстве Порядок установления залоговых требований Банка предусматривает осведомленность истца, как о самом факте признания ЗАО «Татариново» банкротом (о вынесении решения суда и его дате), так и о дате закрытия реестра и истечении срока на предъявление требований к должнику. Так, согласно указанному Порядку ответственным за подготовку, организацию и проведение процедуры реализации активов является структурное подразделение Агентствам – Департамент реализации активов; предложения о реализации активов предоставляется представителем Агентства; принятию решения о реализации актива предшествует формирование Департаментом реализации активов плана работы с активами кредитной организации, для чего анализируется вся проведенная работа в отношении конкретного актива; в отношении прав требований Банка по кредитным договорам детально проверяется судебная работа, как по кредитным обязательствам основного должника, так и проведенные мероприятия в отношении залогодателей/поручителей; представителем Агентства формируется пакет документов, необходимых для ознакомления потенциальных покупателей. Судами установлено, что согласно публичным данным с сайта Агентства в ходе банкротства Банка в 2016 году проводились торги по продаже имущества Банка посредством публичного предложения, в том числе на торги был выставлен лот 47 - права требований к ООО «Марта Микс» по кредитному договору № &lt;***&gt; от 02.02.2006. На момент выставления прав требований к ООО «Марта Микс» на торги в 2016 году Агентству не могло быть неизвестно о том, что требования Банка не установлены в деле о банкротстве ЗАО «Татариново», как обеспеченные залогом имущества должника. Таким образом, поскольку Банк должен был узнать о нарушении своего права еще в июле 2015 года, а исковое заявление было подано 29.12.2022, суды пришли к выводу о том, что истцом пропущен срок исковой давности по требованию о взыскании убытков, что является самостоятельным основанием для отказа в иске. Также суды исходили из того, что истец не доказал размер убытков и наличие причинно-следственной связи между возможными убытками истца и бездействием ответчика в рамках договора оказания юридических услуг в отношении спорных договоров ипотеки ввиду следующего. Истцом не представлено доказательств того, что по заданию заказчику исполнителю было передано в работу установление залоговых требований к ЗАО «Татариново» по кредитным обязательствам ООО «Марта Микс». Как следует из представленного в дело истцом Положения о порядке, сроках и условиях продажи имущества ЗАО «Татариново», все 23 земельных участка, по которым, как указывает истец, не установлен залоговый статус Банка, также подлежат реализации как находящиеся в залоге у Банка. Согласно условиям Положения о торгах (пункты 2.4 - 2.8) поступившие от реализации земельных участков денежные средства будут распределяться на Банк в порядке, установленном статье 138 Закона о банкротстве, т.е. с учетом залогового статуса Банка. Размер ущерба рассчитан истцом в сумме 232 082 025,60 руб., как 80% от оценочной стоимости земельных участков, однако доказательств того, что все земельные участки реализованы либо однозначно будут реализованы по цене, равной оценочной стоимости, в дело не представлено. При этом Банк как залогодержатель также имеет право оставить нереализованное на торгах имущество за собой в счет погашения имеющихся к ЗАО «Татариново» требований в случае признания повторных торгов несостоявшимися (пункт 2.34 Положения о торгах).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коммерческого банка «Мастер-банк» в лице государственной корпорации «Агентство по страхованию вкладов»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Коммерческий банк "Мастер-Банк" (подробнее) Ответчики: ООО "МИЗЕРИКОРД"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