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«Бонус 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Бонус Альянс (подробнее) Ответчики: ООО Калужский многопрофильный деревообрабатывающий комбинат "Союз-Центр" (подробнее) ООО Калужский многопрофильный деревоперерабатывающий комбинат Союз-Центр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