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Центрального района города Барнаула (далее – прокурор) обратился в Арбитражный суд Алтайского края о привлечении заместителя начальника юридического отдела общества с ограниченной ответственностью КБ «Алтайкапиталбанк» (далее – банк) ФИО1 к административной ответственности, предусмотренной частью 4 статьи 14.13 Кодекса Российской Федерации об административных правонарушениях (далее – КоАП РФ). К участию в деле в качестве третьих лиц, не заявляющих самостоятельных требований относительно предмета спора, привлечены арбитражный управляющий ФИО2 (далее – арбитражный управляющий), общество с ограниченной ответственностью «Профит-С» (далее – общество) в лице конкурсного управляющего ФИО3. Решением Арбитражного суда Алтайского края от 26.06.2023, оставленным без изменения постановлением Седьмого арбитражного апелляционного суда от 24.08.2023, заявление прокурора удовлетворено, ФИО1 привлечена к административной ответственности, предусмотренной частью 4 статьи 14.13 КоАП РФ, с назначением наказания в виде предупреждения. Арбитражный суд Западно-Сибирского округа постановлением от 08.12.2023 оставил без изменения решение суда первой инстанции и постановление суда апелляционной инстанции. ФИО1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прокурору в удовлетворении заявления. Письмом судьи Верховного Суда Российской Федерации от 11.04.2024 были истребованы материалы дела из Арбитражного суда Алтайского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ФИО1 состава административного правонарушения, ответственность за которое установлена частью 4 статьи 14.13 КоАП РФ. При этом суды установили, что переданный на исполнение ФИО1 - заместителю начальника юридического отдела банка поступивший на официальный адрес электронной почты банка запрос арбитражного управляющего в порядке пункта 1 статьи 20.3 Федерального закона от 26.10.2002 № 127-ФЗ «О несостоятельности (банкротстве)» не был ею исполнен, необходимая информация и документы не были переданы арбитражному управляющему, мотивированный отказ в их предоставлении также не представлен. Обжалуя судебные акты в Верховный Суд Российской Федерации, ФИО1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наличием в ее действиях состава вмененного правонарушения. При этом как следует из материалов дела и установлено судами, ФИО1 является должностным лицом, к которому по смыслу положений статьи 2.4 КоАП РФ может быть применена административная ответственность. Согласно должностной инструкции заместителя начальника юридического отдела банка указанное должностное лицо обладает полномочиями по формированию кадрового состава и определению трудовых функций работников, по применению мер поощрения или награждения, наложения дисциплинарных взысканий. У ФИО1 имелась возможность для исполнения требований законодательства о несостоятельности (банкротстве), но ей не были предприняты для этого необходимые меры. Несогласие ФИО1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ФИО1,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"ПРОФИТ-С" (подробнее) Прокуратура Центрального района г.Барнаула (подробнее) Прокурор Центрального района г.Барнаула (подробнее) Иные лица: Прокуратура Алтайского края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