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исполнения наказаний по Пермскому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Главное управление Федеральной службы исполнения наказаний по Пермскому краю (подробнее) Ответчики: ООО "Традиция вкуса"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