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Краснодарского края обратился финансовый управляющий с заявлением о признании недействительным договора купли-продажи земельного участка от 22.06.2022, заключенного между ФИО3, действующей от имени и в интересах должника, и ФИО1, и применении последствий недействительности сделки. К участию в споре в качестве третьих лиц, не заявляющих самостоятельных требований относительно предмета спора, привлечены ФИО3, ФИО4 Определением Арбитражного суда Краснодарского края от 16.10.2023 заявление удовлетворено. Постановлением Пятнадцатого арбитражного апелляционного суда от 21.12.2023 определение суда первой инстанции оставлено без изменения. Арбитражный суд Северо-Кавказского округа постановлением от 22.03.2024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требование, суды руководствовались пунктами 1, 2 статьи 61.2 Федерального закона от 26.10.2002 № 127-ФЗ «О несостоятельности (банкротстве)» и исходили из того, что оспариваемая сделка совершена после признания должника банкротом, без одобрения финансового управляющего, при наличии у должника неисполненных обязательств перед кредиторами, по заниженной цене, при непредставлении доказательств оплаты по спорному договору. Доводы жалобы были предметом рассмотрения судов,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Азиатско-Тихоокеанский Банк (подробнее) А "СОАУ" Меркурий" (подробнее) Коммерческий банк "Ренессанс Кредит" (подробнее) Иные лица: АСОАУ "МЕРКУРИЙ" (подробнее) МИФНС №13 по Краснодарскому краю (подробнее) ф/у Закржевская Евгения Степановна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