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«Триал 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"Триал Маркет" (подробнее) Ответчики: ХАБАРОВСКАЯ ТАМОЖНЯ (подробнее) Иные лица: Арбитражный суд Амурской области (подробнее) ООО "Интенсивник Северо-Запад"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