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«Федеральный центр охраны здоровья животных»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Научно-производственная фирма "Мета" (подробнее) Ответчики: ООО "Медстандарт" (подробнее) ФГБУ ВНИИЗЖ (подробнее) ФГБУ "Федеральный центр охраны здоровья животных" (подробнее) ФЕДЕРАЛЬНОЕ ГОСУДАРСТВЕННОЕ БИДЖЕТНОЕ УЧРЕЖДЕНИЕ "ФЕДЕРАЛЬНЫЙ ЦЕНТР ОХРАНЫ ЗДОРОВЬЯ ЖИВОТНЫХ" (подробнее) Иные лица: Прокуратура города Владимира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