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«Уральский арматурный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"Уральский арматурный завод" (подробнее) УФНС по Челябинской области (подробнее) Ответчики: Инспекция Федеральной налоговой службы по Курчатовскому району г. Челябинска (подробнее) Иные лица: Арбитражный суд Уральского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