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мая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«Природоохрана и производство»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ООО "Природоохрана и Производство" (подробнее) Ответчики: ИНСПЕКЦИЯ ФЕДЕРАЛЬНОЙ НАЛОГОВОЙ СЛУЖБЫ №18 ПО Г.МОСКВЕ (подробнее) ИФНС по Ленинскому району г. Перми (подробнее) Иные лица: ООО "АГЕНТСТВО НЕДВИЖИМОСТИ САТУРН-Р"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