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«Бонус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Бонус Альянс (подробнее) Ответчики: ООО Калужский многопрофильный деревоперерабатывающий комбинат Союз-Центр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