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22.05.2023 Косой Александр Александрович признан несостоятельным (банкротом), в отношении него введена процедура реализации имущества гражданина сроком на шесть месяцев, финансовым управляющим утвержден арбитражный управляющий Березюк Анастасия Ивановна. Баканова О.Р. обратилась в Двадцать первый арбитражный апелляционный суд с апелляционной жалобой на решение суда первой инстанции в части введения в отношении должника процедуры реализации имущества гражданина. Определением Двадцать первого арбитражного апелляционного суда от 20.10.2023 производство по апелляционной жалобе Бакановой О.Р. на решение суда первой инстанции прекращено применительно к пункту 1 части 1 статьи 150 Арбитражного процессуального кодекса Российской Федерации. Арбитражный суд Центрального округа постановлением от 19.01.2024 определение суда апелляционной инстанции оставил без изменения. Баканова О.Р. обратилась в Судебную коллегию Верховного Суда Российской Федерации с кассационной жалобой на определение апелляционного суда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Прекращая производство по жалобе, суд апелляционной инстанции руководствовался пунктом 1 части 1 статьи 150 Арбитражного процессуального кодекса Российской Федерации, статьями 34, 35 Федерального закона от 26.10.2002 № 127-ФЗ «О несостоятельности (банкротстве)», разъяснениями, изложенными в пункте 30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и, установив, что заявление Бакановой О.Р. о включении в реестр требований кредиторов должника принято судом к рассмотрению, но на дату рассмотрения апелляционной жалобы судом первой инстанции по существу не рассмотрено, пришел к выводу о том, что Баканова О.Р. не является лицом, которое вправе обжаловать судебные акты, принятые по делу о банкротстве должника. Суд округа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