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Арькова В.И. обратилась в Верховный Суд Российской Федерации с кассационной жалобой на указанные судебные акты, одновременно заявив ходатайство об уменьшении размера государственной пошлины за подачу кассационной жалобы до 500 руб. 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силу подпункта 12 пункта 1 статьи 333.21 Налогового кодекса Российской Федерации при подаче данной кассационной жалобы надлежит уплатить государственную пошлину в размере 3000 руб. Заявитель представил документ об уплате пошлины в размере 500 руб. Согласно пункту 2 статьи 333.22 Налогового кодекса Российской 2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у заявителя денежных средств в размере, необходимом для уплаты государственной пошлины на дату подачи жалобы. Между тем заявитель не представил никаких документов, подтверждающих отсутствие у него денежных средств для уплаты государственной пошлины в размере, установленном Налоговым кодексом Российской Федерации. При таком положении в удовлетворении ходатайства об уменьшении размера государственной пошлины за рассмотрение кассационной жалобы на решение Арбитражного суда Ставропольского края от 28.07.2023, постановление Шестнадцатого арбитражного апелляционного суда от 05.12.2023 и постановление Арбитражного суда Северо-Кавказского округа от 15.03.2024 по делу № А63-13852/2021 следует отказать, а кассационную жалобу возвратить заявителю без рассмотрения по существу на основании статьи 291.5 АПК РФ. Кассационная жалоба подана в электронном виде, в связи с чем бумажный носитель с текстом кассационной жалобы в адрес заявителя не возвращается. 3 Поскольку чек по операции ПАО «Сбербанк» от 27.04.2024 на сумму 500 руб. также представлен в электронном виде, вопрос о возврате государственной пошлины из федерального бюджета в отсутствие оригинала указанного чека не может быть разрешен. Следует отметить, что заявитель не лишен возможности вновь обратиться с кассационной жалобой в Верховный Суд Российской Федерации, представив необходимые документы, свидетельствующие об отсутствии у заявителя денежных средств в размере, необходимом для уплаты государственной пошлины (3000 руб.), а в случае пропуска процессуального срока на подачу кассационной жалобы заявить также ходатайство о его восстановлении. Руководствуясь статьями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Арьковой Валентины Ивановны об уменьшении размера государственной пошлины за рассмотрение кассационной жалобы отказать. Возвратить Арьковой Валентине Ивановне кассационную жалобу на решение Арбитражного суда Ставропольского края от 28.07.2023, постановление Шестнадцатого арбитражного апелляционного суда от 05.12.2023 и постановление Арбитражного суда Северо-Кавказского округа от 15.03.2024 по делу № А63-13852/2021.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