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Лебедева Наталья Валерьевна (далее - Лебедева Н.В.) и Healthcare Solutions Holding S.A. (Хэлфкэа Солюшнс Холдинг С.А., далее - компания Хэлфкэа, вместе именуемые соистцы) обратились в Арбитражный суд Новосибирской области с иском к Кудряшову Андрею Николаевичу, Французову Алексею Анатольевичу (вместе именуемы соответчики) об исключении из состава акционеров акционерного общества «Ангиолайн Чайна Дистрибьюшн» (далее – АО «Ангиолайн»). Определениями суда от 30.06.2020, от 01.12.2020 к участию в деле в качестве третьих лиц, не заявляющих самостоятельных требований относительно предмета спора, привлечены АО «Ангиолайн Чайна Дистрибьюшн», акционерное общество «Независимая регистраторская компания Р.О.С.Т» (далее – АО «Независимая регистраторская компания Р.О.С.Т»), общество с ограниченной ответственностью «Ангиолайн 2 Интервеншионал Девайс» (далее – ООО «Ангиолайн Интервеншионал Девайс»). Определением суда от 14.10.2020 к участию в деле в качестве соответчика привлечена компания Sino-Russian New Century Import &amp; Export Co, Ltd. (Сино- Рашн Нью Сенчюри Импорт Энд Экспорт Ко., Лтд, далее - компания Sino- Russian). Определениями суда от 13.01.2021, 02.08.2021, 30.08.2021 приняты к совместному рассмотрению с первоначальным иском встречные исковые заявления компании Sino-Russian, Кудряшова А.Н. и Французова А.А. к Лебедевой Н.В. и компании Хэлфкэа об исключении из числа акционеров АО «Ангиолайн». Решением Арбитражного суда Новосибирской области от 25.11.2021, оставленным без изменения постановлением Седьмого арбитражного апелляционного суда от 10.03.2022, первоначальный иск удовлетворен в части, из состава акционеров АО «Ангиолайн» исключены Кудряшов А.Н. и Французов А.А., в удовлетворении первоначальных требований к компании Sino-Russian отказано; в удовлетворении встречных требований компании Sino- Russian, Кудряшова А.Н. и Французова А.А. об исключении Лебедевой Н.В. и компании Хэлфкэа из состава акционеров отказано. Постановлением от 28.07.2022 Арбитражного суда Западно-Сибирского округа решение от 25.11.2021 и постановление от 10.03.2022 отменены, дело направлено на новое рассмотрение в Арбитражный суд Новосибирской области в ином составе суда. При новом рассмотрении дела от Лебедевой Н.В. и компании Хэлфкэа поступило заявление об отказе от исковых требований к соответчику компании Sino-Russian. Определением Арбитражного суда Новосибирской области от 20.12.2022 производство по делу А45-14985/2020 в части иска к компании Sino-Russian прекращено. Определением Арбитражного суда Новосибирской области от 26.12.2022 по делу № А45-17205/2022, возбужденному по иску Золотухина Максима Евгеньевича к Лебедевой Н.В., компании Хэлфкэа об исключении из числа акционеров суд привлек к участию в деле в качестве третьего лица, не заявляющего самостоятельных требований на предмет спора, Кудряшову Дину Робертовну, а также объединил дела № А45-17205/2022, № А45-14985/2020 для совместного рассмотрения, объединенному делу присвоен номер № А45-14985/2020. Решением Арбитражного суда Новосибирской области от 24.03.2023, оставленным без изменения постановлением Седьмого арбитражного апелляционного суда от 03.07.2023 в удовлетворении исковых требований Лебедевой Н.В. и компании Хэлфкэа отказано; в удовлетворении встречных исковых требований компании Sino-Russian, Кудряшова А.Н. и Французова А.А. отказано; в удовлетворении исковых требований Золотухина М.Е. отказано. 3 Постановлением Арбитражного суда Западно-Сибирского округа от 27.11.2023 указанные судебные акты оставлены без изменения. Не согласившись с вынесенными судебными актами, заявитель 25.04.2024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27.11.2023, тогда как кассационная жалоба направлена заявителем 25.04.2024,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Кокова Леонида Сергеевича. Срок подачи кассационной жалобы на решение Арбитражного суда Новосибирской области от 24.03.2023, постановление Седьмого арбитражного апелляционного суда от 03.07.2023 и постановление Арбитражного суда 4 Западно-Сибирского округа от 27.11.2023 по делу № А45-14985/2020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