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Трехсосенский»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"Завод Трехсосенский" (подробнее) Ответчики: ИФНС по Промышленному району г. Самары (подробнее) Межрайонная ИФНС России №22 по Самарской области (подробнее) Иные лица: Третье следственное управление (с дислокацией в г. Нижний Новгород) ГСУ СК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