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«Московский центр развития спортивной инфраструктуры»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