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Андреева Антона Николаевича в Арбитражный суд Новгородской области обратился финансовый управляющий с заявлением о признании недействительной сделкой соглашения от 01.01.2022 № 801 об оказании юридической помощи между должником и адвокатом Родионовой Светланой Аркадьевной. Определением Арбитражного суда Новгородской области от 23.06.2023 в удовлетворении заявления отказано. Постановлением Четырнадцатого арбитражного апелляционного суда от 09.10.2023 определение суда первой инстанции оставлено без изменения. Арбитражный суд Северо-Западного округа постановлением от 07.02.2024 указанные судебные акты оставил без изменения. Финансовый управляющий Разуленко О.А. обратился в Судебную коллегию Верховного Суда Российской Федерации с кассационной жалобой на принятые по обособленному спору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2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спор, суды руководствовались статьями 168, 173.1 Гражданского кодекса Российской Федерации и с учетом заключения судебной экспертизы пришли к выводам о доказанности факта одобрения финансовым управляющим совершения оспариваемой сделки, а также о том, что заключение данного соглашения не преследовало противоправных целей уменьшения конкурсной массы должника или причинения вреда кредиторам, результатом оказания юридической помощи явилось взыскание задолженности с дебиторов должника. Довод жалобы о необоснованном отказе в назначении повторной судебной экспертизы подлежит отклонению, поскольку в рассматриваемом случае отказ в назначении повторной экспертизы обоснованно мотивирован отсутствием предусмотренных частью 2 статьи 87 Арбитражного процессуального кодекса Российской Федерации оснований.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Несогласие заявителя с произведенной судами оценкой представленных доказательств не свидетельствует о неправильном применении судами норм материального и процессуального права, не подтверждает существенных нарушений норм материального права и норм процессуального права, повлиявших на исход дела, и не является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