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Красноярского края обратился финансовый управляющий с ходатайством о завершении процедуры реализации имущества должника. АО «Тинькофф Банк» заявило ходатайство о неприменении в отношении должника правила об освобождении от исполнения обязательств. Определением Арбитражного суда Красноярского края от 02.10.2023 процедура реализации имущества должника завершена, в удовлетворении ходатайства банка о неприменении в отношении должника правил об освобождении от обязательств отказано. Постановлением Третьего арбитражного апелляционного суда от 18.12.2023 определение суда первой инстанции оставлено без изменения. Арбитражный суд Восточно-Сибирского округа постановлением от 04.03.2024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"Тинькофф Банк" (подробнее) ПАО "Сбербанк России" (подробнее) Иные лица: Администрация города Лесосибирска (орган опеки) (подробнее) АО "Банк Русский Стандарт" (подробнее) АО Банк Русский Стандарт (подробнее) Ассоциации арбитражных управляющих "Центр финансового оздоровления предприятий агропромышленного комплекса" (ААУ "ЦФОП АПК" №0032 в реестре СРО АУ) (подробнее) ГУ Начальник отдела адресно-справочной работы Управления по вопросам миграции МВД России по Красноярскому краю (подробнее) Межрайонная инспекция Федеральной налоговой службы №24 по Красноярскому краю (подробнее) Петров Семён Васильевич (ф/у)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